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85" w:rsidRPr="009463B6" w:rsidRDefault="003473DE" w:rsidP="00943A85">
      <w:pPr>
        <w:rPr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كيف ي</w:t>
      </w:r>
      <w:bookmarkStart w:id="0" w:name="_GoBack"/>
      <w:bookmarkEnd w:id="0"/>
      <w:r w:rsidR="00943A85" w:rsidRPr="009463B6">
        <w:rPr>
          <w:rFonts w:hint="cs"/>
          <w:sz w:val="32"/>
          <w:szCs w:val="32"/>
          <w:rtl/>
          <w:lang w:bidi="ar-IQ"/>
        </w:rPr>
        <w:t xml:space="preserve">مكن توظيف الاحصاء التطبيقي في الاختبارات والقياسات </w:t>
      </w:r>
    </w:p>
    <w:p w:rsidR="00943A85" w:rsidRPr="003315D9" w:rsidRDefault="00943A85" w:rsidP="00943A85">
      <w:pPr>
        <w:jc w:val="both"/>
        <w:rPr>
          <w:b/>
          <w:bCs/>
          <w:rtl/>
          <w:lang w:bidi="ar-IQ"/>
        </w:rPr>
      </w:pPr>
      <w:r w:rsidRPr="003315D9">
        <w:rPr>
          <w:rFonts w:hint="cs"/>
          <w:b/>
          <w:bCs/>
          <w:rtl/>
          <w:lang w:bidi="ar-IQ"/>
        </w:rPr>
        <w:t xml:space="preserve">ولبيان نماذج </w:t>
      </w:r>
      <w:r>
        <w:rPr>
          <w:rFonts w:hint="cs"/>
          <w:b/>
          <w:bCs/>
          <w:rtl/>
          <w:lang w:bidi="ar-IQ"/>
        </w:rPr>
        <w:t xml:space="preserve">من اختبار او قياس العينات وكيف يتم اختيار  </w:t>
      </w:r>
      <w:r w:rsidRPr="003315D9">
        <w:rPr>
          <w:rFonts w:hint="cs"/>
          <w:b/>
          <w:bCs/>
          <w:rtl/>
          <w:lang w:bidi="ar-IQ"/>
        </w:rPr>
        <w:t xml:space="preserve">التحليلات الاحصائية </w:t>
      </w:r>
      <w:r>
        <w:rPr>
          <w:rFonts w:hint="cs"/>
          <w:b/>
          <w:bCs/>
          <w:rtl/>
          <w:lang w:bidi="ar-IQ"/>
        </w:rPr>
        <w:t xml:space="preserve"> المناسبة </w:t>
      </w:r>
      <w:r w:rsidRPr="003315D9">
        <w:rPr>
          <w:rFonts w:hint="cs"/>
          <w:b/>
          <w:bCs/>
          <w:rtl/>
          <w:lang w:bidi="ar-IQ"/>
        </w:rPr>
        <w:t xml:space="preserve">في بحوث التربية الرياضية , واستخداماتها نضع الجدول التالي  كدليل  لخدمة الباحثين .  </w:t>
      </w:r>
    </w:p>
    <w:p w:rsidR="00943A85" w:rsidRDefault="00943A85" w:rsidP="00943A85">
      <w:pPr>
        <w:jc w:val="both"/>
        <w:rPr>
          <w:rtl/>
          <w:lang w:bidi="ar-IQ"/>
        </w:rPr>
      </w:pPr>
    </w:p>
    <w:tbl>
      <w:tblPr>
        <w:bidiVisual/>
        <w:tblW w:w="8411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3840"/>
        <w:gridCol w:w="3840"/>
      </w:tblGrid>
      <w:tr w:rsidR="00943A85" w:rsidRPr="007E1DD3" w:rsidTr="00B3095A">
        <w:trPr>
          <w:trHeight w:val="735"/>
        </w:trPr>
        <w:tc>
          <w:tcPr>
            <w:tcW w:w="731" w:type="dxa"/>
          </w:tcPr>
          <w:p w:rsidR="00943A85" w:rsidRPr="007E1DD3" w:rsidRDefault="00943A85" w:rsidP="00B3095A">
            <w:pPr>
              <w:ind w:left="-90"/>
              <w:jc w:val="both"/>
              <w:rPr>
                <w:b/>
                <w:bCs/>
                <w:rtl/>
                <w:lang w:bidi="ar-IQ"/>
              </w:rPr>
            </w:pPr>
            <w:r w:rsidRPr="007E1DD3">
              <w:rPr>
                <w:rFonts w:hint="cs"/>
                <w:b/>
                <w:bCs/>
                <w:rtl/>
                <w:lang w:bidi="ar-IQ"/>
              </w:rPr>
              <w:t>ت</w:t>
            </w:r>
          </w:p>
        </w:tc>
        <w:tc>
          <w:tcPr>
            <w:tcW w:w="3840" w:type="dxa"/>
          </w:tcPr>
          <w:p w:rsidR="00943A85" w:rsidRPr="007E1DD3" w:rsidRDefault="00943A85" w:rsidP="00B3095A">
            <w:pPr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اختباروقياس العينات </w:t>
            </w:r>
          </w:p>
        </w:tc>
        <w:tc>
          <w:tcPr>
            <w:tcW w:w="3840" w:type="dxa"/>
          </w:tcPr>
          <w:p w:rsidR="00943A85" w:rsidRPr="007E1DD3" w:rsidRDefault="00943A85" w:rsidP="00B3095A">
            <w:pPr>
              <w:ind w:left="-90"/>
              <w:jc w:val="both"/>
              <w:rPr>
                <w:b/>
                <w:bCs/>
                <w:rtl/>
                <w:lang w:bidi="ar-IQ"/>
              </w:rPr>
            </w:pPr>
            <w:r w:rsidRPr="007E1DD3">
              <w:rPr>
                <w:rFonts w:hint="cs"/>
                <w:b/>
                <w:bCs/>
                <w:rtl/>
                <w:lang w:bidi="ar-IQ"/>
              </w:rPr>
              <w:t xml:space="preserve">    الاستخدامات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(التحليلات الاحصائية المناسبة )</w:t>
            </w:r>
          </w:p>
        </w:tc>
      </w:tr>
      <w:tr w:rsidR="00943A85" w:rsidTr="00B3095A">
        <w:trPr>
          <w:trHeight w:val="511"/>
        </w:trPr>
        <w:tc>
          <w:tcPr>
            <w:tcW w:w="731" w:type="dxa"/>
          </w:tcPr>
          <w:p w:rsidR="00943A85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1 </w:t>
            </w:r>
          </w:p>
        </w:tc>
        <w:tc>
          <w:tcPr>
            <w:tcW w:w="3840" w:type="dxa"/>
          </w:tcPr>
          <w:p w:rsidR="00943A85" w:rsidRDefault="00943A85" w:rsidP="00B3095A">
            <w:pPr>
              <w:jc w:val="both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عرض البيانات </w:t>
            </w:r>
          </w:p>
        </w:tc>
        <w:tc>
          <w:tcPr>
            <w:tcW w:w="3840" w:type="dxa"/>
          </w:tcPr>
          <w:p w:rsidR="00943A85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اشكال بيانية ( مدرج , مضلع , خط بياني , دائرة بيانية )</w:t>
            </w:r>
          </w:p>
        </w:tc>
      </w:tr>
      <w:tr w:rsidR="00943A85" w:rsidTr="00B3095A">
        <w:trPr>
          <w:trHeight w:val="345"/>
        </w:trPr>
        <w:tc>
          <w:tcPr>
            <w:tcW w:w="731" w:type="dxa"/>
          </w:tcPr>
          <w:p w:rsidR="00943A85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3840" w:type="dxa"/>
          </w:tcPr>
          <w:p w:rsidR="00943A85" w:rsidRDefault="00943A85" w:rsidP="00B3095A">
            <w:pPr>
              <w:jc w:val="both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وصف البيانات  لمعرفة توزيعها الطبيعي           </w:t>
            </w:r>
          </w:p>
        </w:tc>
        <w:tc>
          <w:tcPr>
            <w:tcW w:w="3840" w:type="dxa"/>
          </w:tcPr>
          <w:p w:rsidR="00943A85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حساب الوسط الحسابي , الانحراف  المعياري , المنوال , الوسيط  ثم حساب معامل الالتواء . او حساب معامل الاختلاف او حساب منحنى كاوس (</w:t>
            </w:r>
            <w:r>
              <w:rPr>
                <w:lang w:bidi="ar-IQ"/>
              </w:rPr>
              <w:t>HISTOGRAM</w:t>
            </w:r>
            <w:r>
              <w:rPr>
                <w:rFonts w:hint="cs"/>
                <w:rtl/>
                <w:lang w:bidi="ar-IQ"/>
              </w:rPr>
              <w:t xml:space="preserve"> ) .   </w:t>
            </w:r>
          </w:p>
        </w:tc>
      </w:tr>
      <w:tr w:rsidR="00943A85" w:rsidTr="00B3095A">
        <w:trPr>
          <w:trHeight w:val="390"/>
        </w:trPr>
        <w:tc>
          <w:tcPr>
            <w:tcW w:w="731" w:type="dxa"/>
          </w:tcPr>
          <w:p w:rsidR="00943A85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3840" w:type="dxa"/>
          </w:tcPr>
          <w:p w:rsidR="00943A85" w:rsidRDefault="00943A85" w:rsidP="00B3095A">
            <w:p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اختبار عينتين مختلفتين في متغير واحد مثل مقارنة طلاب الماجستير لكلية التربية الرياضية جامعة بغداد والبصرة في مستوى الذكاء.</w:t>
            </w:r>
          </w:p>
        </w:tc>
        <w:tc>
          <w:tcPr>
            <w:tcW w:w="3840" w:type="dxa"/>
          </w:tcPr>
          <w:p w:rsidR="00943A85" w:rsidRPr="004C3ACA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اختبار (</w:t>
            </w:r>
            <w:r>
              <w:rPr>
                <w:lang w:bidi="ar-IQ"/>
              </w:rPr>
              <w:t xml:space="preserve">T </w:t>
            </w:r>
            <w:r>
              <w:rPr>
                <w:rFonts w:hint="cs"/>
                <w:rtl/>
                <w:lang w:bidi="ar-IQ"/>
              </w:rPr>
              <w:t xml:space="preserve"> ) للعينات المستقلة وبحالتين  1_ اذا كان عدد العينتين متساوي نستخدم (</w:t>
            </w:r>
            <w:r>
              <w:rPr>
                <w:lang w:bidi="ar-IQ"/>
              </w:rPr>
              <w:t>T</w:t>
            </w:r>
            <w:r>
              <w:rPr>
                <w:rFonts w:hint="cs"/>
                <w:rtl/>
                <w:lang w:bidi="ar-IQ"/>
              </w:rPr>
              <w:t>) للعينات المستقلة المتساوية العدد . 2_ اذا كانت غير متساويتين بالعدد نطبق (</w:t>
            </w:r>
            <w:r>
              <w:rPr>
                <w:lang w:bidi="ar-IQ"/>
              </w:rPr>
              <w:t>T</w:t>
            </w:r>
            <w:r>
              <w:rPr>
                <w:rFonts w:hint="cs"/>
                <w:rtl/>
                <w:lang w:bidi="ar-IQ"/>
              </w:rPr>
              <w:t>) للعينات المستقلة غير متساوية العدد (للمقارنه)  .</w:t>
            </w:r>
          </w:p>
        </w:tc>
      </w:tr>
      <w:tr w:rsidR="00943A85" w:rsidTr="00B3095A">
        <w:trPr>
          <w:trHeight w:val="225"/>
        </w:trPr>
        <w:tc>
          <w:tcPr>
            <w:tcW w:w="731" w:type="dxa"/>
          </w:tcPr>
          <w:p w:rsidR="00943A85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3840" w:type="dxa"/>
          </w:tcPr>
          <w:p w:rsidR="00943A85" w:rsidRDefault="00943A85" w:rsidP="00B3095A">
            <w:pPr>
              <w:jc w:val="both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 نفس العينة في متغير واحد  ولكن في زمنين مختلفين  ,مثل شعبة (ب) تختبر وبعد فترة يعاد الاختبار على نفس العينة  لمهارة الطلوع بالكب  .</w:t>
            </w:r>
          </w:p>
        </w:tc>
        <w:tc>
          <w:tcPr>
            <w:tcW w:w="3840" w:type="dxa"/>
          </w:tcPr>
          <w:p w:rsidR="00943A85" w:rsidRPr="004D73DA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اختبار ( </w:t>
            </w:r>
            <w:r>
              <w:rPr>
                <w:lang w:bidi="ar-IQ"/>
              </w:rPr>
              <w:t>T</w:t>
            </w:r>
            <w:r>
              <w:rPr>
                <w:rFonts w:hint="cs"/>
                <w:rtl/>
                <w:lang w:bidi="ar-IQ"/>
              </w:rPr>
              <w:t xml:space="preserve"> ) للعينات غير المستقلة . للمقارنة </w:t>
            </w:r>
          </w:p>
        </w:tc>
      </w:tr>
      <w:tr w:rsidR="00943A85" w:rsidTr="00B3095A">
        <w:trPr>
          <w:trHeight w:val="285"/>
        </w:trPr>
        <w:tc>
          <w:tcPr>
            <w:tcW w:w="731" w:type="dxa"/>
          </w:tcPr>
          <w:p w:rsidR="00943A85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3840" w:type="dxa"/>
          </w:tcPr>
          <w:p w:rsidR="00943A85" w:rsidRDefault="00943A85" w:rsidP="00B3095A">
            <w:pPr>
              <w:jc w:val="both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اختبار عينة بمتوسط حسابي افتراضي (مجتمع) </w:t>
            </w:r>
          </w:p>
        </w:tc>
        <w:tc>
          <w:tcPr>
            <w:tcW w:w="3840" w:type="dxa"/>
          </w:tcPr>
          <w:p w:rsidR="00943A85" w:rsidRPr="004D73DA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اختبار (</w:t>
            </w:r>
            <w:r>
              <w:rPr>
                <w:lang w:bidi="ar-IQ"/>
              </w:rPr>
              <w:t>T</w:t>
            </w:r>
            <w:r>
              <w:rPr>
                <w:rFonts w:hint="cs"/>
                <w:rtl/>
                <w:lang w:bidi="ar-IQ"/>
              </w:rPr>
              <w:t>) لعينة واحدة ( للمقارنة) .</w:t>
            </w:r>
          </w:p>
        </w:tc>
      </w:tr>
      <w:tr w:rsidR="00943A85" w:rsidTr="00B3095A">
        <w:trPr>
          <w:trHeight w:val="180"/>
        </w:trPr>
        <w:tc>
          <w:tcPr>
            <w:tcW w:w="731" w:type="dxa"/>
          </w:tcPr>
          <w:p w:rsidR="00943A85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  <w:tc>
          <w:tcPr>
            <w:tcW w:w="3840" w:type="dxa"/>
          </w:tcPr>
          <w:p w:rsidR="00943A85" w:rsidRDefault="00943A85" w:rsidP="00B3095A">
            <w:pPr>
              <w:jc w:val="both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زيادة قوة الاختبار الاحصائي </w:t>
            </w:r>
          </w:p>
        </w:tc>
        <w:tc>
          <w:tcPr>
            <w:tcW w:w="3840" w:type="dxa"/>
          </w:tcPr>
          <w:p w:rsidR="00943A85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حجم العينة كبير </w:t>
            </w:r>
          </w:p>
        </w:tc>
      </w:tr>
      <w:tr w:rsidR="00943A85" w:rsidTr="00B3095A">
        <w:trPr>
          <w:trHeight w:val="345"/>
        </w:trPr>
        <w:tc>
          <w:tcPr>
            <w:tcW w:w="731" w:type="dxa"/>
          </w:tcPr>
          <w:p w:rsidR="00943A85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7</w:t>
            </w:r>
          </w:p>
        </w:tc>
        <w:tc>
          <w:tcPr>
            <w:tcW w:w="3840" w:type="dxa"/>
          </w:tcPr>
          <w:p w:rsidR="00943A85" w:rsidRDefault="00943A85" w:rsidP="00B3095A">
            <w:pPr>
              <w:jc w:val="both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اختبار عينة لمعرفة العلاقة بين متغيرين اثنين . </w:t>
            </w:r>
          </w:p>
        </w:tc>
        <w:tc>
          <w:tcPr>
            <w:tcW w:w="3840" w:type="dxa"/>
          </w:tcPr>
          <w:p w:rsidR="00943A85" w:rsidRPr="00CC01B8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معامل الارتباط </w:t>
            </w:r>
          </w:p>
        </w:tc>
      </w:tr>
      <w:tr w:rsidR="00943A85" w:rsidTr="00B3095A">
        <w:trPr>
          <w:trHeight w:val="375"/>
        </w:trPr>
        <w:tc>
          <w:tcPr>
            <w:tcW w:w="731" w:type="dxa"/>
          </w:tcPr>
          <w:p w:rsidR="00943A85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3840" w:type="dxa"/>
          </w:tcPr>
          <w:p w:rsidR="00943A85" w:rsidRDefault="00943A85" w:rsidP="00B3095A">
            <w:pPr>
              <w:jc w:val="both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معرفة الفروق بين التكرارات الملاحظة والتكرارات المتوقعة   عند  اختبار عينة </w:t>
            </w:r>
            <w:r>
              <w:rPr>
                <w:rFonts w:hint="cs"/>
                <w:rtl/>
                <w:lang w:bidi="ar-IQ"/>
              </w:rPr>
              <w:lastRenderedPageBreak/>
              <w:t>واحدة .</w:t>
            </w:r>
          </w:p>
        </w:tc>
        <w:tc>
          <w:tcPr>
            <w:tcW w:w="3840" w:type="dxa"/>
          </w:tcPr>
          <w:p w:rsidR="00943A85" w:rsidRPr="00AD62D1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 xml:space="preserve">   اختبار مربع كاي   (حسن المطابقة ) وهو احد الاختبارات الامعلمية</w:t>
            </w:r>
          </w:p>
        </w:tc>
      </w:tr>
      <w:tr w:rsidR="00943A85" w:rsidTr="00B3095A">
        <w:trPr>
          <w:trHeight w:val="270"/>
        </w:trPr>
        <w:tc>
          <w:tcPr>
            <w:tcW w:w="731" w:type="dxa"/>
          </w:tcPr>
          <w:p w:rsidR="00943A85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9</w:t>
            </w:r>
          </w:p>
        </w:tc>
        <w:tc>
          <w:tcPr>
            <w:tcW w:w="3840" w:type="dxa"/>
          </w:tcPr>
          <w:p w:rsidR="00943A85" w:rsidRDefault="00943A85" w:rsidP="00B3095A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اختبار ذكور واناث ذو مستويات مختلفة في مثلا  مستوى القلق وفقا لمعايير متعددة  في نفس الوقت </w:t>
            </w:r>
          </w:p>
          <w:p w:rsidR="00943A85" w:rsidRDefault="00943A85" w:rsidP="00B3095A">
            <w:pPr>
              <w:jc w:val="both"/>
              <w:rPr>
                <w:lang w:bidi="ar-IQ"/>
              </w:rPr>
            </w:pPr>
          </w:p>
        </w:tc>
        <w:tc>
          <w:tcPr>
            <w:tcW w:w="3840" w:type="dxa"/>
          </w:tcPr>
          <w:p w:rsidR="00943A85" w:rsidRPr="00C429E7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اختبار مربع كاي للعينات المستقلة </w:t>
            </w:r>
          </w:p>
        </w:tc>
      </w:tr>
      <w:tr w:rsidR="00943A85" w:rsidTr="00B3095A">
        <w:trPr>
          <w:trHeight w:val="285"/>
        </w:trPr>
        <w:tc>
          <w:tcPr>
            <w:tcW w:w="731" w:type="dxa"/>
          </w:tcPr>
          <w:p w:rsidR="00943A85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10</w:t>
            </w:r>
          </w:p>
        </w:tc>
        <w:tc>
          <w:tcPr>
            <w:tcW w:w="3840" w:type="dxa"/>
          </w:tcPr>
          <w:p w:rsidR="00943A85" w:rsidRDefault="00943A85" w:rsidP="00B3095A">
            <w:pPr>
              <w:jc w:val="both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اختبار ثلاث مجاميع لمقارنة اوساطها الحسابية  مثلا التعرف على افضل الطرق التدريبية الثلاث لتطوير مهارة قفزة اليدين الامامية </w:t>
            </w:r>
          </w:p>
        </w:tc>
        <w:tc>
          <w:tcPr>
            <w:tcW w:w="3840" w:type="dxa"/>
          </w:tcPr>
          <w:p w:rsidR="00943A85" w:rsidRPr="00A96451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lang w:bidi="ar-IQ"/>
              </w:rPr>
              <w:t>F TEST</w:t>
            </w:r>
            <w:r>
              <w:rPr>
                <w:rFonts w:hint="cs"/>
                <w:rtl/>
                <w:lang w:bidi="ar-IQ"/>
              </w:rPr>
              <w:t xml:space="preserve">  تحليل التباين </w:t>
            </w:r>
          </w:p>
        </w:tc>
      </w:tr>
      <w:tr w:rsidR="00943A85" w:rsidTr="00B3095A">
        <w:trPr>
          <w:trHeight w:val="240"/>
        </w:trPr>
        <w:tc>
          <w:tcPr>
            <w:tcW w:w="731" w:type="dxa"/>
          </w:tcPr>
          <w:p w:rsidR="00943A85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</w:t>
            </w:r>
          </w:p>
        </w:tc>
        <w:tc>
          <w:tcPr>
            <w:tcW w:w="3840" w:type="dxa"/>
          </w:tcPr>
          <w:p w:rsidR="00943A85" w:rsidRDefault="00943A85" w:rsidP="00B3095A">
            <w:pPr>
              <w:jc w:val="both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معرفة اي الطرق الانسب لاجراء المقارنات البعدية  في تحليل التباين في حالة عدم تساوي المجموعات .و معرفة اي الطرق الانسب لاجراء المقارنات البعدية  في تحليل التباين في حالة تساوي المجموعات .</w:t>
            </w:r>
          </w:p>
        </w:tc>
        <w:tc>
          <w:tcPr>
            <w:tcW w:w="3840" w:type="dxa"/>
          </w:tcPr>
          <w:p w:rsidR="00943A85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 1-   طريقة شيفية                   </w:t>
            </w:r>
          </w:p>
          <w:p w:rsidR="00943A85" w:rsidRPr="00F96F45" w:rsidRDefault="00943A85" w:rsidP="00B3095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  -</w:t>
            </w:r>
            <w:proofErr w:type="spellStart"/>
            <w:r>
              <w:rPr>
                <w:lang w:bidi="ar-IQ"/>
              </w:rPr>
              <w:t>l.s.d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اقل فرق معنوي (المقارنات البعدية )</w:t>
            </w:r>
          </w:p>
        </w:tc>
      </w:tr>
      <w:tr w:rsidR="00943A85" w:rsidTr="00B3095A">
        <w:trPr>
          <w:trHeight w:val="330"/>
        </w:trPr>
        <w:tc>
          <w:tcPr>
            <w:tcW w:w="731" w:type="dxa"/>
          </w:tcPr>
          <w:p w:rsidR="00943A85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</w:t>
            </w:r>
          </w:p>
        </w:tc>
        <w:tc>
          <w:tcPr>
            <w:tcW w:w="3840" w:type="dxa"/>
          </w:tcPr>
          <w:p w:rsidR="00943A85" w:rsidRDefault="00943A85" w:rsidP="00B3095A">
            <w:pPr>
              <w:jc w:val="both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اختبار ثلاث متغيرات (ايجاد العلاقة بين متغيرين واقعين تحت تاثير ثالث )</w:t>
            </w:r>
          </w:p>
        </w:tc>
        <w:tc>
          <w:tcPr>
            <w:tcW w:w="3840" w:type="dxa"/>
          </w:tcPr>
          <w:p w:rsidR="00943A85" w:rsidRPr="00A96451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معامل الارتباط الجزئي </w:t>
            </w:r>
          </w:p>
        </w:tc>
      </w:tr>
      <w:tr w:rsidR="00943A85" w:rsidTr="00B3095A">
        <w:trPr>
          <w:trHeight w:val="300"/>
        </w:trPr>
        <w:tc>
          <w:tcPr>
            <w:tcW w:w="731" w:type="dxa"/>
          </w:tcPr>
          <w:p w:rsidR="00943A85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13</w:t>
            </w:r>
          </w:p>
        </w:tc>
        <w:tc>
          <w:tcPr>
            <w:tcW w:w="3840" w:type="dxa"/>
          </w:tcPr>
          <w:p w:rsidR="00943A85" w:rsidRDefault="00943A85" w:rsidP="00B3095A">
            <w:pPr>
              <w:jc w:val="both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اختبار اربع متغيرات (معرفة العلاقة بين متغيرمعتمد ومتغيرين مستقلين او اكثر )</w:t>
            </w:r>
          </w:p>
        </w:tc>
        <w:tc>
          <w:tcPr>
            <w:tcW w:w="3840" w:type="dxa"/>
          </w:tcPr>
          <w:p w:rsidR="00943A85" w:rsidRPr="00A96451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معامل الارتباط المتعدد        </w:t>
            </w:r>
          </w:p>
        </w:tc>
      </w:tr>
      <w:tr w:rsidR="00943A85" w:rsidTr="00B3095A">
        <w:trPr>
          <w:trHeight w:val="240"/>
        </w:trPr>
        <w:tc>
          <w:tcPr>
            <w:tcW w:w="731" w:type="dxa"/>
          </w:tcPr>
          <w:p w:rsidR="00943A85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14</w:t>
            </w:r>
          </w:p>
        </w:tc>
        <w:tc>
          <w:tcPr>
            <w:tcW w:w="3840" w:type="dxa"/>
          </w:tcPr>
          <w:p w:rsidR="00943A85" w:rsidRDefault="00943A85" w:rsidP="00B3095A">
            <w:pPr>
              <w:jc w:val="both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اختبار عينتين (استخدام اختبار احصائي لاغراض المقارنة بين عينتين مستقلتين عندما تكون البيانات عددية . كان تكون العينة الاولى عددها اثنين والثانية واحد )</w:t>
            </w:r>
          </w:p>
        </w:tc>
        <w:tc>
          <w:tcPr>
            <w:tcW w:w="3840" w:type="dxa"/>
          </w:tcPr>
          <w:p w:rsidR="00943A85" w:rsidRPr="001E2978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اختبار مان وتني   (لامعلمي)      </w:t>
            </w:r>
          </w:p>
        </w:tc>
      </w:tr>
      <w:tr w:rsidR="00943A85" w:rsidTr="00B3095A">
        <w:trPr>
          <w:trHeight w:val="315"/>
        </w:trPr>
        <w:tc>
          <w:tcPr>
            <w:tcW w:w="731" w:type="dxa"/>
          </w:tcPr>
          <w:p w:rsidR="00943A85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16              </w:t>
            </w:r>
          </w:p>
        </w:tc>
        <w:tc>
          <w:tcPr>
            <w:tcW w:w="3840" w:type="dxa"/>
          </w:tcPr>
          <w:p w:rsidR="00943A85" w:rsidRDefault="00943A85" w:rsidP="00B3095A">
            <w:pPr>
              <w:jc w:val="both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اختبار اكثر من مجموعتين (معرفة الطريقة البديلة لتحليل التباين من الدرجة الاولى في الاحصاء المعلمي ) </w:t>
            </w:r>
          </w:p>
        </w:tc>
        <w:tc>
          <w:tcPr>
            <w:tcW w:w="3840" w:type="dxa"/>
          </w:tcPr>
          <w:p w:rsidR="00943A85" w:rsidRPr="001E2978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  اختبار كروسكال واليز  (لامعلمي)   </w:t>
            </w:r>
          </w:p>
        </w:tc>
      </w:tr>
      <w:tr w:rsidR="00943A85" w:rsidTr="00B3095A">
        <w:trPr>
          <w:trHeight w:val="300"/>
        </w:trPr>
        <w:tc>
          <w:tcPr>
            <w:tcW w:w="731" w:type="dxa"/>
          </w:tcPr>
          <w:p w:rsidR="00943A85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17                                             </w:t>
            </w:r>
          </w:p>
        </w:tc>
        <w:tc>
          <w:tcPr>
            <w:tcW w:w="3840" w:type="dxa"/>
          </w:tcPr>
          <w:p w:rsidR="00943A85" w:rsidRDefault="00943A85" w:rsidP="00B3095A">
            <w:pPr>
              <w:jc w:val="both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اختبار متغيرات متعدد لغرض بناء بطارية اختبار ، اوبناء مقياس معرفي</w:t>
            </w:r>
          </w:p>
        </w:tc>
        <w:tc>
          <w:tcPr>
            <w:tcW w:w="3840" w:type="dxa"/>
          </w:tcPr>
          <w:p w:rsidR="00943A85" w:rsidRPr="001E2978" w:rsidRDefault="00943A85" w:rsidP="00B3095A">
            <w:pPr>
              <w:ind w:left="-90" w:firstLine="72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التحليل العاملي </w:t>
            </w:r>
          </w:p>
        </w:tc>
      </w:tr>
      <w:tr w:rsidR="00943A85" w:rsidTr="00B3095A">
        <w:trPr>
          <w:trHeight w:val="570"/>
        </w:trPr>
        <w:tc>
          <w:tcPr>
            <w:tcW w:w="731" w:type="dxa"/>
          </w:tcPr>
          <w:p w:rsidR="00943A85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18</w:t>
            </w:r>
          </w:p>
        </w:tc>
        <w:tc>
          <w:tcPr>
            <w:tcW w:w="3840" w:type="dxa"/>
          </w:tcPr>
          <w:p w:rsidR="00943A85" w:rsidRDefault="00943A85" w:rsidP="00B3095A">
            <w:pPr>
              <w:jc w:val="both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عند اختبار متغيرات مستقلة . ولمعرفة انسب انواع التحليل العاملي عند بناء </w:t>
            </w:r>
            <w:r>
              <w:rPr>
                <w:rFonts w:hint="cs"/>
                <w:rtl/>
                <w:lang w:bidi="ar-IQ"/>
              </w:rPr>
              <w:lastRenderedPageBreak/>
              <w:t>بطارية الاختبار الاداء .</w:t>
            </w:r>
          </w:p>
        </w:tc>
        <w:tc>
          <w:tcPr>
            <w:tcW w:w="3840" w:type="dxa"/>
          </w:tcPr>
          <w:p w:rsidR="00943A85" w:rsidRPr="001E2978" w:rsidRDefault="00943A85" w:rsidP="00B3095A">
            <w:pPr>
              <w:ind w:left="-90" w:firstLine="72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 xml:space="preserve">التحليل العاملي المتعامد </w:t>
            </w:r>
          </w:p>
        </w:tc>
      </w:tr>
      <w:tr w:rsidR="00943A85" w:rsidTr="00B3095A">
        <w:trPr>
          <w:trHeight w:val="948"/>
        </w:trPr>
        <w:tc>
          <w:tcPr>
            <w:tcW w:w="731" w:type="dxa"/>
          </w:tcPr>
          <w:p w:rsidR="00943A85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 xml:space="preserve"> </w:t>
            </w:r>
          </w:p>
          <w:p w:rsidR="00943A85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19</w:t>
            </w:r>
          </w:p>
        </w:tc>
        <w:tc>
          <w:tcPr>
            <w:tcW w:w="3840" w:type="dxa"/>
          </w:tcPr>
          <w:p w:rsidR="00943A85" w:rsidRDefault="00943A85" w:rsidP="00B3095A">
            <w:pPr>
              <w:bidi w:val="0"/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معرفة انسب انواع التحليل العاملي عند بناء مقياس نفسي .</w:t>
            </w:r>
          </w:p>
          <w:p w:rsidR="00943A85" w:rsidRDefault="00943A85" w:rsidP="00B3095A">
            <w:pPr>
              <w:bidi w:val="0"/>
              <w:rPr>
                <w:rtl/>
                <w:lang w:bidi="ar-IQ"/>
              </w:rPr>
            </w:pPr>
          </w:p>
          <w:p w:rsidR="00943A85" w:rsidRDefault="00943A85" w:rsidP="00B3095A">
            <w:pPr>
              <w:jc w:val="both"/>
              <w:rPr>
                <w:lang w:bidi="ar-IQ"/>
              </w:rPr>
            </w:pPr>
          </w:p>
        </w:tc>
        <w:tc>
          <w:tcPr>
            <w:tcW w:w="3840" w:type="dxa"/>
          </w:tcPr>
          <w:p w:rsidR="00943A85" w:rsidRDefault="00943A85" w:rsidP="00B3095A">
            <w:pPr>
              <w:bidi w:val="0"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التحليل العاملي المائل        </w:t>
            </w:r>
          </w:p>
          <w:p w:rsidR="00943A85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</w:p>
        </w:tc>
      </w:tr>
      <w:tr w:rsidR="00943A85" w:rsidTr="00B3095A">
        <w:trPr>
          <w:trHeight w:val="1738"/>
        </w:trPr>
        <w:tc>
          <w:tcPr>
            <w:tcW w:w="731" w:type="dxa"/>
          </w:tcPr>
          <w:p w:rsidR="00943A85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</w:p>
          <w:p w:rsidR="00943A85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20       </w:t>
            </w:r>
          </w:p>
          <w:p w:rsidR="00943A85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</w:p>
        </w:tc>
        <w:tc>
          <w:tcPr>
            <w:tcW w:w="3840" w:type="dxa"/>
          </w:tcPr>
          <w:p w:rsidR="00943A85" w:rsidRDefault="00943A85" w:rsidP="00B3095A">
            <w:pPr>
              <w:bidi w:val="0"/>
              <w:rPr>
                <w:lang w:bidi="ar-IQ"/>
              </w:rPr>
            </w:pPr>
          </w:p>
          <w:p w:rsidR="00943A85" w:rsidRDefault="00943A85" w:rsidP="00B3095A">
            <w:pPr>
              <w:bidi w:val="0"/>
              <w:jc w:val="right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معرفة اي الاختبارات الاكثر استخداما </w:t>
            </w:r>
          </w:p>
          <w:p w:rsidR="00943A85" w:rsidRDefault="00943A85" w:rsidP="00B3095A">
            <w:pPr>
              <w:jc w:val="both"/>
              <w:rPr>
                <w:lang w:bidi="ar-IQ"/>
              </w:rPr>
            </w:pPr>
          </w:p>
        </w:tc>
        <w:tc>
          <w:tcPr>
            <w:tcW w:w="3840" w:type="dxa"/>
          </w:tcPr>
          <w:p w:rsidR="00943A85" w:rsidRDefault="00943A85" w:rsidP="00B3095A">
            <w:pPr>
              <w:bidi w:val="0"/>
              <w:rPr>
                <w:rtl/>
                <w:lang w:bidi="ar-IQ"/>
              </w:rPr>
            </w:pPr>
          </w:p>
          <w:p w:rsidR="00943A85" w:rsidRDefault="00943A85" w:rsidP="00B3095A">
            <w:pPr>
              <w:bidi w:val="0"/>
              <w:jc w:val="right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 (ت)</w:t>
            </w:r>
          </w:p>
          <w:p w:rsidR="00943A85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</w:p>
        </w:tc>
      </w:tr>
      <w:tr w:rsidR="00943A85" w:rsidTr="00B3095A">
        <w:trPr>
          <w:trHeight w:val="3805"/>
        </w:trPr>
        <w:tc>
          <w:tcPr>
            <w:tcW w:w="731" w:type="dxa"/>
          </w:tcPr>
          <w:p w:rsidR="00943A85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21</w:t>
            </w:r>
          </w:p>
          <w:p w:rsidR="00943A85" w:rsidRDefault="00943A85" w:rsidP="00B3095A">
            <w:pPr>
              <w:ind w:left="-90"/>
              <w:jc w:val="both"/>
              <w:rPr>
                <w:rtl/>
                <w:lang w:bidi="ar-IQ"/>
              </w:rPr>
            </w:pPr>
          </w:p>
        </w:tc>
        <w:tc>
          <w:tcPr>
            <w:tcW w:w="3840" w:type="dxa"/>
            <w:shd w:val="clear" w:color="auto" w:fill="auto"/>
          </w:tcPr>
          <w:p w:rsidR="00943A85" w:rsidRDefault="00943A85" w:rsidP="00B3095A">
            <w:pPr>
              <w:bidi w:val="0"/>
              <w:jc w:val="both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التنبؤبقيمة احد المتغيرات مع معرفة مسبقة بقيمة متغير اخر وبطبيعة العلاقة بينهما مثل (معرفة قدرة الطالب على النجاح في الدروس العملية من خلال درجات قبوله في الكلية )                  </w:t>
            </w:r>
          </w:p>
          <w:p w:rsidR="00943A85" w:rsidRDefault="00943A85" w:rsidP="00B3095A">
            <w:pPr>
              <w:bidi w:val="0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                             </w:t>
            </w:r>
            <w:r>
              <w:rPr>
                <w:lang w:bidi="ar-IQ"/>
              </w:rPr>
              <w:t xml:space="preserve">                          </w:t>
            </w:r>
          </w:p>
          <w:p w:rsidR="00943A85" w:rsidRDefault="00943A85" w:rsidP="00B3095A">
            <w:pPr>
              <w:jc w:val="both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اذا كان بين متغيرين اثنين </w:t>
            </w:r>
          </w:p>
          <w:p w:rsidR="00943A85" w:rsidRDefault="00943A85" w:rsidP="00B3095A">
            <w:p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اذا كان بين اكثر من متغيرين اثنين</w:t>
            </w:r>
          </w:p>
          <w:p w:rsidR="00943A85" w:rsidRPr="00057A35" w:rsidRDefault="00943A85" w:rsidP="00B3095A">
            <w:pPr>
              <w:rPr>
                <w:lang w:bidi="ar-IQ"/>
              </w:rPr>
            </w:pPr>
          </w:p>
        </w:tc>
        <w:tc>
          <w:tcPr>
            <w:tcW w:w="3840" w:type="dxa"/>
          </w:tcPr>
          <w:p w:rsidR="00943A85" w:rsidRDefault="00943A85" w:rsidP="00B3095A">
            <w:pPr>
              <w:bidi w:val="0"/>
              <w:jc w:val="right"/>
              <w:rPr>
                <w:rtl/>
                <w:lang w:bidi="ar-IQ"/>
              </w:rPr>
            </w:pPr>
          </w:p>
          <w:p w:rsidR="00943A85" w:rsidRDefault="00943A85" w:rsidP="00B3095A">
            <w:pPr>
              <w:tabs>
                <w:tab w:val="left" w:pos="1089"/>
              </w:tabs>
              <w:ind w:left="-90"/>
              <w:jc w:val="both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 xml:space="preserve">وسائل الانحدار الخطية </w:t>
            </w:r>
          </w:p>
          <w:p w:rsidR="00943A85" w:rsidRPr="007C109C" w:rsidRDefault="00943A85" w:rsidP="00B3095A">
            <w:pPr>
              <w:rPr>
                <w:rtl/>
                <w:lang w:bidi="ar-IQ"/>
              </w:rPr>
            </w:pPr>
          </w:p>
          <w:p w:rsidR="00943A85" w:rsidRDefault="00943A85" w:rsidP="00B3095A">
            <w:pPr>
              <w:rPr>
                <w:rtl/>
                <w:lang w:bidi="ar-IQ"/>
              </w:rPr>
            </w:pPr>
          </w:p>
          <w:p w:rsidR="00943A85" w:rsidRDefault="00943A85" w:rsidP="00B3095A">
            <w:pPr>
              <w:tabs>
                <w:tab w:val="left" w:pos="1209"/>
              </w:tabs>
              <w:jc w:val="both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الانحدار الخطي البسيط</w:t>
            </w:r>
          </w:p>
          <w:p w:rsidR="00943A85" w:rsidRPr="007C109C" w:rsidRDefault="00943A85" w:rsidP="00B3095A">
            <w:pPr>
              <w:tabs>
                <w:tab w:val="left" w:pos="1209"/>
              </w:tabs>
              <w:jc w:val="both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الانحدار الخطي المتعدد</w:t>
            </w:r>
          </w:p>
        </w:tc>
      </w:tr>
      <w:tr w:rsidR="00943A85" w:rsidTr="00B3095A">
        <w:trPr>
          <w:trHeight w:val="3825"/>
        </w:trPr>
        <w:tc>
          <w:tcPr>
            <w:tcW w:w="8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3A85" w:rsidRPr="00057A35" w:rsidRDefault="00943A85" w:rsidP="00B3095A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</w:t>
            </w:r>
          </w:p>
        </w:tc>
      </w:tr>
    </w:tbl>
    <w:p w:rsidR="00943A85" w:rsidRPr="002A13AA" w:rsidRDefault="00943A85" w:rsidP="00943A85">
      <w:pPr>
        <w:rPr>
          <w:rtl/>
          <w:lang w:bidi="ar-IQ"/>
        </w:rPr>
      </w:pPr>
    </w:p>
    <w:p w:rsidR="000A11FF" w:rsidRDefault="000A11FF"/>
    <w:sectPr w:rsidR="000A11FF" w:rsidSect="00481E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85"/>
    <w:rsid w:val="000A11FF"/>
    <w:rsid w:val="003473DE"/>
    <w:rsid w:val="00481EEA"/>
    <w:rsid w:val="007A25A7"/>
    <w:rsid w:val="0094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85"/>
    <w:pPr>
      <w:bidi/>
    </w:pPr>
    <w:rPr>
      <w:rFonts w:ascii="Times New Roman" w:hAnsi="Times New Roman" w:cs="Arial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85"/>
    <w:pPr>
      <w:bidi/>
    </w:pPr>
    <w:rPr>
      <w:rFonts w:ascii="Times New Roman" w:hAnsi="Times New Roman" w:cs="Arial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G6</dc:creator>
  <cp:lastModifiedBy>Physical College Net</cp:lastModifiedBy>
  <cp:revision>2</cp:revision>
  <dcterms:created xsi:type="dcterms:W3CDTF">2015-11-09T16:36:00Z</dcterms:created>
  <dcterms:modified xsi:type="dcterms:W3CDTF">2015-11-09T16:36:00Z</dcterms:modified>
</cp:coreProperties>
</file>